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4C" w:rsidRDefault="0086307C" w:rsidP="00705FA9">
      <w:pPr>
        <w:rPr>
          <w:noProof/>
          <w:lang w:eastAsia="de-AT"/>
        </w:rPr>
      </w:pPr>
      <w:r>
        <w:rPr>
          <w:noProof/>
          <w:lang w:eastAsia="de-AT"/>
        </w:rPr>
        <w:t xml:space="preserve"> </w:t>
      </w:r>
    </w:p>
    <w:p w:rsidR="00D4634C" w:rsidRPr="0073757D" w:rsidRDefault="00705FA9" w:rsidP="00197A1E">
      <w:pPr>
        <w:shd w:val="clear" w:color="auto" w:fill="76923C" w:themeFill="accent3" w:themeFillShade="BF"/>
        <w:jc w:val="center"/>
        <w:rPr>
          <w:rFonts w:cs="Aharoni"/>
          <w:b/>
          <w:sz w:val="44"/>
          <w:szCs w:val="44"/>
        </w:rPr>
      </w:pPr>
      <w:r w:rsidRPr="00197A1E">
        <w:rPr>
          <w:rFonts w:cs="Aharoni"/>
          <w:b/>
          <w:noProof/>
          <w:sz w:val="44"/>
          <w:szCs w:val="44"/>
          <w:shd w:val="clear" w:color="auto" w:fill="CCCCCC"/>
          <w:lang w:eastAsia="de-AT"/>
        </w:rPr>
        <w:t>KOSTENLOSE WORKSCHOPS</w:t>
      </w:r>
    </w:p>
    <w:p w:rsidR="00D4634C" w:rsidRDefault="00D4634C" w:rsidP="00D4634C">
      <w:pPr>
        <w:rPr>
          <w:rFonts w:ascii="Verdana" w:hAnsi="Verdana"/>
          <w:sz w:val="36"/>
          <w:szCs w:val="36"/>
          <w:shd w:val="clear" w:color="auto" w:fill="D6E3BC" w:themeFill="accent3" w:themeFillTint="66"/>
        </w:rPr>
      </w:pPr>
      <w:r w:rsidRPr="00D4634C">
        <w:rPr>
          <w:rFonts w:ascii="Verdana" w:hAnsi="Verdana"/>
          <w:sz w:val="32"/>
          <w:szCs w:val="32"/>
        </w:rPr>
        <w:tab/>
      </w:r>
      <w:r w:rsidR="00A82F8F" w:rsidRPr="00D4634C">
        <w:rPr>
          <w:rFonts w:ascii="Verdana" w:hAnsi="Verdana"/>
          <w:sz w:val="36"/>
          <w:szCs w:val="36"/>
          <w:shd w:val="clear" w:color="auto" w:fill="D6E3BC" w:themeFill="accent3" w:themeFillTint="66"/>
        </w:rPr>
        <w:t>Ernährung in der Schwangerschaft</w:t>
      </w:r>
    </w:p>
    <w:p w:rsidR="00D10E8A" w:rsidRDefault="00D10E8A" w:rsidP="00D4634C">
      <w:pPr>
        <w:rPr>
          <w:rFonts w:ascii="Verdana" w:hAnsi="Verdana"/>
          <w:sz w:val="36"/>
          <w:szCs w:val="36"/>
          <w:shd w:val="clear" w:color="auto" w:fill="D6E3BC" w:themeFill="accent3" w:themeFillTint="66"/>
        </w:rPr>
      </w:pPr>
    </w:p>
    <w:p w:rsidR="00D10E8A" w:rsidRPr="00D10E8A" w:rsidRDefault="00D10E8A" w:rsidP="00D10E8A">
      <w:pPr>
        <w:jc w:val="center"/>
        <w:rPr>
          <w:rFonts w:ascii="Verdana" w:hAnsi="Verdana"/>
          <w:b/>
          <w:sz w:val="28"/>
          <w:szCs w:val="28"/>
        </w:rPr>
      </w:pPr>
      <w:r w:rsidRPr="00D10E8A">
        <w:rPr>
          <w:rFonts w:ascii="Verdana" w:hAnsi="Verdana"/>
          <w:b/>
          <w:sz w:val="28"/>
          <w:szCs w:val="28"/>
        </w:rPr>
        <w:t>Kostenlos für Schwangere und ihre Familien</w:t>
      </w:r>
    </w:p>
    <w:p w:rsidR="00D10E8A" w:rsidRPr="0073757D" w:rsidRDefault="00D10E8A" w:rsidP="00D10E8A">
      <w:pPr>
        <w:rPr>
          <w:rFonts w:ascii="Verdana" w:hAnsi="Verdana"/>
          <w:color w:val="4A442A" w:themeColor="background2" w:themeShade="40"/>
        </w:rPr>
      </w:pPr>
      <w:r w:rsidRPr="0073757D">
        <w:rPr>
          <w:rFonts w:ascii="Verdana" w:hAnsi="Verdana"/>
          <w:color w:val="4A442A" w:themeColor="background2" w:themeShade="40"/>
        </w:rPr>
        <w:t>Inhalte der Workshops:</w:t>
      </w:r>
    </w:p>
    <w:p w:rsidR="00D10E8A" w:rsidRPr="0073757D" w:rsidRDefault="00D10E8A" w:rsidP="00D10E8A">
      <w:pPr>
        <w:pStyle w:val="Listenabsatz"/>
        <w:numPr>
          <w:ilvl w:val="0"/>
          <w:numId w:val="1"/>
        </w:numPr>
        <w:rPr>
          <w:rFonts w:ascii="Verdana" w:hAnsi="Verdana"/>
          <w:color w:val="4A442A" w:themeColor="background2" w:themeShade="40"/>
        </w:rPr>
      </w:pPr>
      <w:r w:rsidRPr="0073757D">
        <w:rPr>
          <w:rFonts w:ascii="Verdana" w:hAnsi="Verdana"/>
          <w:color w:val="4A442A" w:themeColor="background2" w:themeShade="40"/>
        </w:rPr>
        <w:t>Wir sprechen über den eigenen Essalltag</w:t>
      </w:r>
    </w:p>
    <w:p w:rsidR="00D10E8A" w:rsidRPr="0073757D" w:rsidRDefault="00D10E8A" w:rsidP="00D10E8A">
      <w:pPr>
        <w:pStyle w:val="Listenabsatz"/>
        <w:numPr>
          <w:ilvl w:val="0"/>
          <w:numId w:val="1"/>
        </w:numPr>
        <w:rPr>
          <w:rFonts w:ascii="Verdana" w:hAnsi="Verdana"/>
          <w:color w:val="4A442A" w:themeColor="background2" w:themeShade="40"/>
        </w:rPr>
      </w:pPr>
      <w:r w:rsidRPr="0073757D">
        <w:rPr>
          <w:rFonts w:ascii="Verdana" w:hAnsi="Verdana"/>
          <w:color w:val="4A442A" w:themeColor="background2" w:themeShade="40"/>
        </w:rPr>
        <w:t>Wir geben Ernährungsempfehlungen für die Schwangerschaft</w:t>
      </w:r>
    </w:p>
    <w:p w:rsidR="008E6A2F" w:rsidRPr="0073757D" w:rsidRDefault="00D10E8A" w:rsidP="00D10E8A">
      <w:pPr>
        <w:pStyle w:val="Listenabsatz"/>
        <w:numPr>
          <w:ilvl w:val="0"/>
          <w:numId w:val="1"/>
        </w:numPr>
        <w:rPr>
          <w:rFonts w:ascii="Verdana" w:hAnsi="Verdana"/>
          <w:color w:val="4A442A" w:themeColor="background2" w:themeShade="40"/>
        </w:rPr>
      </w:pPr>
      <w:r w:rsidRPr="0073757D">
        <w:rPr>
          <w:rFonts w:ascii="Verdana" w:hAnsi="Verdana"/>
          <w:color w:val="4A442A" w:themeColor="background2" w:themeShade="40"/>
        </w:rPr>
        <w:t>Wir geben Ernährungstipps bei Schwangerschaftsbeschwerden</w:t>
      </w:r>
    </w:p>
    <w:p w:rsidR="00D10E8A" w:rsidRPr="0073757D" w:rsidRDefault="00D10E8A" w:rsidP="00D10E8A">
      <w:pPr>
        <w:pStyle w:val="Listenabsatz"/>
        <w:numPr>
          <w:ilvl w:val="0"/>
          <w:numId w:val="1"/>
        </w:numPr>
        <w:rPr>
          <w:rFonts w:ascii="Verdana" w:hAnsi="Verdana"/>
          <w:color w:val="4A442A" w:themeColor="background2" w:themeShade="40"/>
        </w:rPr>
      </w:pPr>
      <w:r w:rsidRPr="0073757D">
        <w:rPr>
          <w:rFonts w:ascii="Verdana" w:hAnsi="Verdana"/>
          <w:color w:val="4A442A" w:themeColor="background2" w:themeShade="40"/>
        </w:rPr>
        <w:t>Wir informieren über Beratungsstellen zum Thema Karenz und Kinderbetreuungsgeld</w:t>
      </w:r>
    </w:p>
    <w:p w:rsidR="00D10E8A" w:rsidRPr="0073757D" w:rsidRDefault="00D10E8A" w:rsidP="00D10E8A">
      <w:pPr>
        <w:pStyle w:val="Listenabsatz"/>
        <w:numPr>
          <w:ilvl w:val="0"/>
          <w:numId w:val="1"/>
        </w:numPr>
        <w:rPr>
          <w:rFonts w:ascii="Verdana" w:hAnsi="Verdana"/>
          <w:color w:val="4A442A" w:themeColor="background2" w:themeShade="40"/>
        </w:rPr>
      </w:pPr>
      <w:r w:rsidRPr="0073757D">
        <w:rPr>
          <w:rFonts w:ascii="Verdana" w:hAnsi="Verdana"/>
          <w:color w:val="4A442A" w:themeColor="background2" w:themeShade="40"/>
        </w:rPr>
        <w:t>Wir bieten Raum für persönliche Fragen und Diskussionen</w:t>
      </w:r>
    </w:p>
    <w:p w:rsidR="00D10E8A" w:rsidRPr="0073757D" w:rsidRDefault="00D10E8A" w:rsidP="00D10E8A">
      <w:pPr>
        <w:pStyle w:val="Listenabsatz"/>
        <w:numPr>
          <w:ilvl w:val="0"/>
          <w:numId w:val="1"/>
        </w:numPr>
        <w:rPr>
          <w:rFonts w:ascii="Verdana" w:hAnsi="Verdana"/>
          <w:color w:val="4A442A" w:themeColor="background2" w:themeShade="40"/>
        </w:rPr>
      </w:pPr>
      <w:r w:rsidRPr="0073757D">
        <w:rPr>
          <w:rFonts w:ascii="Verdana" w:hAnsi="Verdana"/>
          <w:color w:val="4A442A" w:themeColor="background2" w:themeShade="40"/>
        </w:rPr>
        <w:t>Wir bereiten ein einfaches Gericht/Getränk vor Ort zu und essen/trinken es gemeinsam</w:t>
      </w:r>
    </w:p>
    <w:p w:rsidR="00D10E8A" w:rsidRPr="0073757D" w:rsidRDefault="00D10E8A" w:rsidP="00D10E8A">
      <w:pPr>
        <w:jc w:val="center"/>
        <w:rPr>
          <w:rFonts w:ascii="Verdana" w:hAnsi="Verdana"/>
          <w:color w:val="4A442A" w:themeColor="background2" w:themeShade="40"/>
          <w:sz w:val="24"/>
          <w:szCs w:val="24"/>
        </w:rPr>
      </w:pPr>
    </w:p>
    <w:p w:rsidR="0073757D" w:rsidRDefault="0073757D" w:rsidP="00B97E36">
      <w:pPr>
        <w:jc w:val="center"/>
        <w:rPr>
          <w:rStyle w:val="Fett"/>
          <w:rFonts w:ascii="Verdana" w:hAnsi="Verdana"/>
          <w:sz w:val="28"/>
          <w:szCs w:val="28"/>
        </w:rPr>
      </w:pPr>
    </w:p>
    <w:p w:rsidR="0073757D" w:rsidRDefault="0073757D" w:rsidP="00B97E36">
      <w:pPr>
        <w:jc w:val="center"/>
        <w:rPr>
          <w:rStyle w:val="Fett"/>
          <w:rFonts w:ascii="Verdana" w:hAnsi="Verdana"/>
          <w:sz w:val="28"/>
          <w:szCs w:val="28"/>
        </w:rPr>
      </w:pPr>
    </w:p>
    <w:p w:rsidR="00B97E36" w:rsidRPr="00197A1E" w:rsidRDefault="00D10E8A" w:rsidP="00B97E36">
      <w:pPr>
        <w:jc w:val="center"/>
        <w:rPr>
          <w:rStyle w:val="Fett"/>
          <w:rFonts w:ascii="Verdana" w:hAnsi="Verdana"/>
          <w:color w:val="FF0000"/>
          <w:sz w:val="28"/>
          <w:szCs w:val="28"/>
        </w:rPr>
      </w:pPr>
      <w:r w:rsidRPr="00B97E36">
        <w:rPr>
          <w:rStyle w:val="Fett"/>
          <w:rFonts w:ascii="Verdana" w:hAnsi="Verdana"/>
          <w:sz w:val="28"/>
          <w:szCs w:val="28"/>
        </w:rPr>
        <w:t>Nächster Termin:</w:t>
      </w:r>
      <w:r w:rsidR="00B97E36">
        <w:rPr>
          <w:rStyle w:val="Fett"/>
          <w:rFonts w:ascii="Verdana" w:hAnsi="Verdana"/>
          <w:sz w:val="28"/>
          <w:szCs w:val="28"/>
        </w:rPr>
        <w:t xml:space="preserve">  </w:t>
      </w:r>
      <w:r w:rsidR="00B97E36" w:rsidRPr="00197A1E">
        <w:rPr>
          <w:rStyle w:val="Fett"/>
          <w:rFonts w:ascii="Verdana" w:hAnsi="Verdana"/>
          <w:color w:val="FF0000"/>
          <w:sz w:val="28"/>
          <w:szCs w:val="28"/>
        </w:rPr>
        <w:t>Dienstag</w:t>
      </w:r>
      <w:r w:rsidR="008E6A2F" w:rsidRPr="00197A1E">
        <w:rPr>
          <w:rStyle w:val="Fett"/>
          <w:rFonts w:ascii="Verdana" w:hAnsi="Verdana"/>
          <w:color w:val="FF0000"/>
          <w:sz w:val="28"/>
          <w:szCs w:val="28"/>
        </w:rPr>
        <w:t xml:space="preserve"> 19</w:t>
      </w:r>
      <w:r w:rsidR="00B97E36" w:rsidRPr="00197A1E">
        <w:rPr>
          <w:rStyle w:val="Fett"/>
          <w:rFonts w:ascii="Verdana" w:hAnsi="Verdana"/>
          <w:color w:val="FF0000"/>
          <w:sz w:val="28"/>
          <w:szCs w:val="28"/>
        </w:rPr>
        <w:t>.</w:t>
      </w:r>
      <w:r w:rsidR="008E6A2F" w:rsidRPr="00197A1E">
        <w:rPr>
          <w:rStyle w:val="Fett"/>
          <w:rFonts w:ascii="Verdana" w:hAnsi="Verdana"/>
          <w:color w:val="FF0000"/>
          <w:sz w:val="28"/>
          <w:szCs w:val="28"/>
        </w:rPr>
        <w:t xml:space="preserve">11. </w:t>
      </w:r>
      <w:r w:rsidR="00705FA9" w:rsidRPr="00197A1E">
        <w:rPr>
          <w:rStyle w:val="Fett"/>
          <w:rFonts w:ascii="Verdana" w:hAnsi="Verdana"/>
          <w:color w:val="FF0000"/>
          <w:sz w:val="28"/>
          <w:szCs w:val="28"/>
        </w:rPr>
        <w:t>2013.  von  15-18</w:t>
      </w:r>
      <w:r w:rsidR="00B97E36" w:rsidRPr="00197A1E">
        <w:rPr>
          <w:rStyle w:val="Fett"/>
          <w:rFonts w:ascii="Verdana" w:hAnsi="Verdana"/>
          <w:color w:val="FF0000"/>
          <w:sz w:val="28"/>
          <w:szCs w:val="28"/>
        </w:rPr>
        <w:t xml:space="preserve">  Uhr</w:t>
      </w:r>
    </w:p>
    <w:p w:rsidR="00B97E36" w:rsidRPr="00197A1E" w:rsidRDefault="00B97E36" w:rsidP="00B97E36">
      <w:pPr>
        <w:jc w:val="center"/>
        <w:rPr>
          <w:rStyle w:val="Fett"/>
          <w:rFonts w:ascii="Verdana" w:hAnsi="Verdana"/>
          <w:color w:val="943634" w:themeColor="accent2" w:themeShade="BF"/>
        </w:rPr>
      </w:pPr>
      <w:r w:rsidRPr="00197A1E">
        <w:rPr>
          <w:rStyle w:val="Fett"/>
          <w:rFonts w:ascii="Verdana" w:hAnsi="Verdana"/>
          <w:color w:val="943634" w:themeColor="accent2" w:themeShade="BF"/>
        </w:rPr>
        <w:t>Novum-MED Praxis</w:t>
      </w:r>
    </w:p>
    <w:p w:rsidR="00B97E36" w:rsidRPr="00197A1E" w:rsidRDefault="00B97E36" w:rsidP="00B97E36">
      <w:pPr>
        <w:jc w:val="center"/>
        <w:rPr>
          <w:rStyle w:val="Fett"/>
          <w:rFonts w:ascii="Verdana" w:hAnsi="Verdana"/>
          <w:color w:val="943634" w:themeColor="accent2" w:themeShade="BF"/>
        </w:rPr>
      </w:pPr>
      <w:proofErr w:type="spellStart"/>
      <w:r w:rsidRPr="00197A1E">
        <w:rPr>
          <w:rStyle w:val="Fett"/>
          <w:rFonts w:ascii="Verdana" w:hAnsi="Verdana"/>
          <w:color w:val="943634" w:themeColor="accent2" w:themeShade="BF"/>
        </w:rPr>
        <w:t>Kagraner</w:t>
      </w:r>
      <w:proofErr w:type="spellEnd"/>
      <w:r w:rsidRPr="00197A1E">
        <w:rPr>
          <w:rStyle w:val="Fett"/>
          <w:rFonts w:ascii="Verdana" w:hAnsi="Verdana"/>
          <w:color w:val="943634" w:themeColor="accent2" w:themeShade="BF"/>
        </w:rPr>
        <w:t xml:space="preserve"> Platz 12</w:t>
      </w:r>
    </w:p>
    <w:p w:rsidR="00B97E36" w:rsidRPr="00197A1E" w:rsidRDefault="00B97E36" w:rsidP="00B97E36">
      <w:pPr>
        <w:jc w:val="center"/>
        <w:rPr>
          <w:rStyle w:val="Fett"/>
          <w:rFonts w:ascii="Verdana" w:hAnsi="Verdana"/>
          <w:color w:val="943634" w:themeColor="accent2" w:themeShade="BF"/>
        </w:rPr>
      </w:pPr>
      <w:r w:rsidRPr="00197A1E">
        <w:rPr>
          <w:rStyle w:val="Fett"/>
          <w:rFonts w:ascii="Verdana" w:hAnsi="Verdana"/>
          <w:color w:val="943634" w:themeColor="accent2" w:themeShade="BF"/>
        </w:rPr>
        <w:t>1220 Wien</w:t>
      </w:r>
    </w:p>
    <w:p w:rsidR="008E6A2F" w:rsidRDefault="00705FA9" w:rsidP="00705FA9">
      <w:pPr>
        <w:jc w:val="center"/>
        <w:rPr>
          <w:rFonts w:ascii="Arial" w:hAnsi="Arial" w:cs="Arial"/>
          <w:b/>
          <w:color w:val="1C1C1C"/>
          <w:sz w:val="18"/>
          <w:szCs w:val="18"/>
          <w:lang w:val="de-DE"/>
        </w:rPr>
      </w:pPr>
      <w:r w:rsidRPr="00B97E36">
        <w:rPr>
          <w:rFonts w:ascii="Arial" w:hAnsi="Arial" w:cs="Arial"/>
          <w:b/>
          <w:color w:val="1C1C1C"/>
          <w:sz w:val="18"/>
          <w:szCs w:val="18"/>
          <w:lang w:val="de-DE"/>
        </w:rPr>
        <w:t xml:space="preserve">Anmeldung und weitere Informationen: </w:t>
      </w:r>
      <w:r w:rsidRPr="00B97E36">
        <w:rPr>
          <w:rFonts w:ascii="Arial" w:hAnsi="Arial" w:cs="Arial"/>
          <w:b/>
          <w:color w:val="1C1C1C"/>
          <w:sz w:val="18"/>
          <w:szCs w:val="18"/>
          <w:lang w:val="de-DE"/>
        </w:rPr>
        <w:br/>
      </w:r>
      <w:r w:rsidRPr="00705FA9">
        <w:rPr>
          <w:rFonts w:ascii="Arial" w:hAnsi="Arial" w:cs="Arial"/>
          <w:b/>
          <w:color w:val="1C1C1C"/>
          <w:sz w:val="28"/>
          <w:szCs w:val="28"/>
          <w:lang w:val="de-DE"/>
        </w:rPr>
        <w:t>T: 0699 1031 6967</w:t>
      </w:r>
      <w:r w:rsidRPr="00705FA9">
        <w:rPr>
          <w:rFonts w:ascii="Arial" w:hAnsi="Arial" w:cs="Arial"/>
          <w:b/>
          <w:color w:val="1C1C1C"/>
          <w:sz w:val="28"/>
          <w:szCs w:val="28"/>
          <w:lang w:val="de-DE"/>
        </w:rPr>
        <w:br/>
        <w:t>E-Mail: info@novummed.at</w:t>
      </w:r>
      <w:r w:rsidRPr="00705FA9">
        <w:rPr>
          <w:rFonts w:ascii="Arial" w:hAnsi="Arial" w:cs="Arial"/>
          <w:b/>
          <w:color w:val="1C1C1C"/>
          <w:sz w:val="28"/>
          <w:szCs w:val="28"/>
          <w:lang w:val="de-DE"/>
        </w:rPr>
        <w:br/>
      </w:r>
    </w:p>
    <w:p w:rsidR="008E6A2F" w:rsidRDefault="008E6A2F" w:rsidP="00B97E36">
      <w:pPr>
        <w:rPr>
          <w:rFonts w:ascii="Arial" w:hAnsi="Arial" w:cs="Arial"/>
          <w:b/>
          <w:color w:val="1C1C1C"/>
          <w:sz w:val="18"/>
          <w:szCs w:val="18"/>
          <w:lang w:val="de-DE"/>
        </w:rPr>
      </w:pPr>
    </w:p>
    <w:p w:rsidR="008E6A2F" w:rsidRDefault="008E6A2F" w:rsidP="00B97E36">
      <w:pPr>
        <w:rPr>
          <w:rFonts w:ascii="Arial" w:hAnsi="Arial" w:cs="Arial"/>
          <w:b/>
          <w:color w:val="1C1C1C"/>
          <w:sz w:val="18"/>
          <w:szCs w:val="18"/>
          <w:lang w:val="de-DE"/>
        </w:rPr>
      </w:pPr>
    </w:p>
    <w:p w:rsidR="00F82DC6" w:rsidRDefault="00D10E8A" w:rsidP="000455FE">
      <w:pPr>
        <w:rPr>
          <w:rFonts w:cs="Aharoni"/>
          <w:b/>
          <w:noProof/>
          <w:sz w:val="44"/>
          <w:szCs w:val="44"/>
          <w:shd w:val="clear" w:color="auto" w:fill="CCCCCC"/>
          <w:lang w:eastAsia="de-AT"/>
        </w:rPr>
      </w:pPr>
      <w:r>
        <w:rPr>
          <w:rFonts w:ascii="Arial" w:hAnsi="Arial" w:cs="Arial"/>
          <w:color w:val="1C1C1C"/>
          <w:sz w:val="18"/>
          <w:szCs w:val="18"/>
          <w:lang w:val="de-DE"/>
        </w:rPr>
        <w:lastRenderedPageBreak/>
        <w:br/>
      </w:r>
    </w:p>
    <w:p w:rsidR="000455FE" w:rsidRDefault="000455FE" w:rsidP="000455FE">
      <w:pPr>
        <w:rPr>
          <w:rFonts w:ascii="Felix Titling" w:hAnsi="Felix Titling"/>
          <w:b/>
          <w:color w:val="E36C0A" w:themeColor="accent6" w:themeShade="BF"/>
          <w:sz w:val="28"/>
          <w:szCs w:val="28"/>
        </w:rPr>
      </w:pPr>
    </w:p>
    <w:p w:rsidR="000455FE" w:rsidRPr="008E6A2F" w:rsidRDefault="000455FE" w:rsidP="000455FE">
      <w:pPr>
        <w:rPr>
          <w:rFonts w:ascii="Felix Titling" w:hAnsi="Felix Titling"/>
          <w:b/>
          <w:color w:val="E36C0A" w:themeColor="accent6" w:themeShade="BF"/>
          <w:sz w:val="28"/>
          <w:szCs w:val="28"/>
        </w:rPr>
      </w:pPr>
    </w:p>
    <w:sectPr w:rsidR="000455FE" w:rsidRPr="008E6A2F" w:rsidSect="00EC22C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E43" w:rsidRDefault="003F4E43" w:rsidP="0086307C">
      <w:pPr>
        <w:spacing w:after="0" w:line="240" w:lineRule="auto"/>
      </w:pPr>
      <w:r>
        <w:separator/>
      </w:r>
    </w:p>
  </w:endnote>
  <w:endnote w:type="continuationSeparator" w:id="0">
    <w:p w:rsidR="003F4E43" w:rsidRDefault="003F4E43" w:rsidP="00863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57D" w:rsidRDefault="0073757D">
    <w:pPr>
      <w:pStyle w:val="Fuzeile"/>
    </w:pPr>
    <w:r w:rsidRPr="00705FA9">
      <w:rPr>
        <w:rFonts w:ascii="Arial" w:hAnsi="Arial" w:cs="Arial"/>
        <w:b/>
        <w:color w:val="1C1C1C"/>
        <w:sz w:val="28"/>
        <w:szCs w:val="28"/>
        <w:lang w:val="de-DE"/>
      </w:rPr>
      <w:t>0699 1031 6967</w:t>
    </w:r>
    <w:r>
      <w:rPr>
        <w:rFonts w:ascii="Arial" w:hAnsi="Arial" w:cs="Arial"/>
        <w:b/>
        <w:color w:val="1C1C1C"/>
        <w:sz w:val="28"/>
        <w:szCs w:val="28"/>
        <w:lang w:val="de-DE"/>
      </w:rPr>
      <w:t xml:space="preserve">            </w:t>
    </w:r>
    <w:r>
      <w:rPr>
        <w:rFonts w:ascii="Arial" w:hAnsi="Arial" w:cs="Arial"/>
        <w:b/>
        <w:color w:val="1C1C1C"/>
        <w:sz w:val="28"/>
        <w:szCs w:val="28"/>
        <w:lang w:val="de-DE"/>
      </w:rPr>
      <w:tab/>
    </w:r>
    <w:r w:rsidRPr="00705FA9">
      <w:rPr>
        <w:rFonts w:ascii="Arial" w:hAnsi="Arial" w:cs="Arial"/>
        <w:b/>
        <w:color w:val="1C1C1C"/>
        <w:sz w:val="28"/>
        <w:szCs w:val="28"/>
        <w:lang w:val="de-DE"/>
      </w:rPr>
      <w:t>0699 1031 6967</w:t>
    </w:r>
    <w:r>
      <w:rPr>
        <w:rFonts w:ascii="Arial" w:hAnsi="Arial" w:cs="Arial"/>
        <w:b/>
        <w:color w:val="1C1C1C"/>
        <w:sz w:val="28"/>
        <w:szCs w:val="28"/>
        <w:lang w:val="de-DE"/>
      </w:rPr>
      <w:t xml:space="preserve">          </w:t>
    </w:r>
    <w:r w:rsidRPr="00705FA9">
      <w:rPr>
        <w:rFonts w:ascii="Arial" w:hAnsi="Arial" w:cs="Arial"/>
        <w:b/>
        <w:color w:val="1C1C1C"/>
        <w:sz w:val="28"/>
        <w:szCs w:val="28"/>
        <w:lang w:val="de-DE"/>
      </w:rPr>
      <w:t>0699 1031 6967</w:t>
    </w:r>
    <w:r>
      <w:rPr>
        <w:rFonts w:ascii="Arial" w:hAnsi="Arial" w:cs="Arial"/>
        <w:b/>
        <w:color w:val="1C1C1C"/>
        <w:sz w:val="28"/>
        <w:szCs w:val="28"/>
        <w:lang w:val="de-DE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E43" w:rsidRDefault="003F4E43" w:rsidP="0086307C">
      <w:pPr>
        <w:spacing w:after="0" w:line="240" w:lineRule="auto"/>
      </w:pPr>
      <w:r>
        <w:separator/>
      </w:r>
    </w:p>
  </w:footnote>
  <w:footnote w:type="continuationSeparator" w:id="0">
    <w:p w:rsidR="003F4E43" w:rsidRDefault="003F4E43" w:rsidP="00863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07C" w:rsidRDefault="0086307C" w:rsidP="0086307C">
    <w:pPr>
      <w:pStyle w:val="Kopfzeile"/>
      <w:jc w:val="right"/>
    </w:pPr>
    <w:r>
      <w:t xml:space="preserve">  </w:t>
    </w:r>
    <w:r w:rsidRPr="0086307C">
      <w:rPr>
        <w:noProof/>
        <w:lang w:eastAsia="de-AT"/>
      </w:rPr>
      <w:drawing>
        <wp:inline distT="0" distB="0" distL="0" distR="0">
          <wp:extent cx="1457325" cy="856202"/>
          <wp:effectExtent l="19050" t="0" r="9525" b="0"/>
          <wp:docPr id="10" name="Bild 4" descr="Bild: Logo Wiener Gebietskrankenkasse, Bildquelle: WG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ild: Logo Wiener Gebietskrankenkasse, Bildquelle: WGK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562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86307C">
      <w:rPr>
        <w:noProof/>
        <w:lang w:eastAsia="de-AT"/>
      </w:rPr>
      <w:drawing>
        <wp:inline distT="0" distB="0" distL="0" distR="0">
          <wp:extent cx="3990975" cy="1590675"/>
          <wp:effectExtent l="19050" t="0" r="9525" b="0"/>
          <wp:docPr id="9" name="irc_mi" descr="http://bmg.gv.at/cms/home/attachments/3/0/3/CH1352/CMS1344848938534/richtig-essen-von-anfang-an_mittel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bmg.gv.at/cms/home/attachments/3/0/3/CH1352/CMS1344848938534/richtig-essen-von-anfang-an_mittel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5622F"/>
    <w:multiLevelType w:val="hybridMultilevel"/>
    <w:tmpl w:val="D7628B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F8F"/>
    <w:rsid w:val="000455FE"/>
    <w:rsid w:val="000D39E8"/>
    <w:rsid w:val="00135B37"/>
    <w:rsid w:val="00177648"/>
    <w:rsid w:val="00197A1E"/>
    <w:rsid w:val="001C54B7"/>
    <w:rsid w:val="003F4E43"/>
    <w:rsid w:val="00455BD9"/>
    <w:rsid w:val="005917D4"/>
    <w:rsid w:val="00705FA9"/>
    <w:rsid w:val="0073757D"/>
    <w:rsid w:val="00772B2A"/>
    <w:rsid w:val="0086307C"/>
    <w:rsid w:val="008E6A2F"/>
    <w:rsid w:val="009044FE"/>
    <w:rsid w:val="00A82F8F"/>
    <w:rsid w:val="00B97E36"/>
    <w:rsid w:val="00C30283"/>
    <w:rsid w:val="00C72E75"/>
    <w:rsid w:val="00C842A7"/>
    <w:rsid w:val="00D10E8A"/>
    <w:rsid w:val="00D4634C"/>
    <w:rsid w:val="00DD1767"/>
    <w:rsid w:val="00E22074"/>
    <w:rsid w:val="00E61063"/>
    <w:rsid w:val="00E77893"/>
    <w:rsid w:val="00EC22C7"/>
    <w:rsid w:val="00F76DCA"/>
    <w:rsid w:val="00F8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22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2F8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A82F8F"/>
    <w:rPr>
      <w:b w:val="0"/>
      <w:bCs w:val="0"/>
      <w:strike w:val="0"/>
      <w:dstrike w:val="0"/>
      <w:color w:val="177505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A82F8F"/>
    <w:rPr>
      <w:b/>
      <w:bCs/>
    </w:rPr>
  </w:style>
  <w:style w:type="character" w:customStyle="1" w:styleId="description7">
    <w:name w:val="description7"/>
    <w:basedOn w:val="Absatz-Standardschriftart"/>
    <w:rsid w:val="00A82F8F"/>
    <w:rPr>
      <w:color w:val="777777"/>
      <w:sz w:val="22"/>
      <w:szCs w:val="22"/>
    </w:rPr>
  </w:style>
  <w:style w:type="paragraph" w:styleId="Listenabsatz">
    <w:name w:val="List Paragraph"/>
    <w:basedOn w:val="Standard"/>
    <w:uiPriority w:val="34"/>
    <w:qFormat/>
    <w:rsid w:val="00D10E8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863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307C"/>
  </w:style>
  <w:style w:type="paragraph" w:styleId="Fuzeile">
    <w:name w:val="footer"/>
    <w:basedOn w:val="Standard"/>
    <w:link w:val="FuzeileZchn"/>
    <w:uiPriority w:val="99"/>
    <w:semiHidden/>
    <w:unhideWhenUsed/>
    <w:rsid w:val="00863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6307C"/>
  </w:style>
  <w:style w:type="character" w:styleId="IntensiverVerweis">
    <w:name w:val="Intense Reference"/>
    <w:basedOn w:val="Absatz-Standardschriftart"/>
    <w:uiPriority w:val="32"/>
    <w:qFormat/>
    <w:rsid w:val="00F82DC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google.at/url?sa=i&amp;source=images&amp;cd=&amp;cad=rja&amp;docid=RmZAiashyhtm1M&amp;tbnid=swiSXPlQufVg8M:&amp;ved=0CAgQjRwwAA&amp;url=http://bmg.gv.at/home/Schwerpunkte/Kinder_und_Jugendgesundheit/Eltern_und_Kind/&amp;ei=EeHbUY7jNeKA4gS-4oHYAw&amp;psig=AFQjCNHi5wdFzT-g57bp0FfFNn8Y2HlTQQ&amp;ust=1373450897921309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Stojanovic</dc:creator>
  <cp:lastModifiedBy>Marija Stojanovic</cp:lastModifiedBy>
  <cp:revision>8</cp:revision>
  <cp:lastPrinted>2013-10-29T09:57:00Z</cp:lastPrinted>
  <dcterms:created xsi:type="dcterms:W3CDTF">2013-07-09T10:41:00Z</dcterms:created>
  <dcterms:modified xsi:type="dcterms:W3CDTF">2013-11-01T20:05:00Z</dcterms:modified>
</cp:coreProperties>
</file>